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2B73A">
      <w:pPr>
        <w:jc w:val="center"/>
        <w:rPr>
          <w:rFonts w:hint="eastAsia" w:eastAsia="黑体"/>
          <w:sz w:val="24"/>
        </w:rPr>
      </w:pPr>
    </w:p>
    <w:p w14:paraId="1AA93C19">
      <w:pPr>
        <w:jc w:val="center"/>
        <w:rPr>
          <w:rFonts w:hint="eastAsia" w:eastAsia="黑体"/>
          <w:sz w:val="24"/>
        </w:rPr>
      </w:pPr>
    </w:p>
    <w:p w14:paraId="3ACB029F">
      <w:pPr>
        <w:jc w:val="center"/>
        <w:rPr>
          <w:rFonts w:hint="eastAsia" w:eastAsia="黑体"/>
          <w:sz w:val="24"/>
        </w:rPr>
      </w:pPr>
    </w:p>
    <w:p w14:paraId="2D2C7695">
      <w:pPr>
        <w:jc w:val="center"/>
        <w:rPr>
          <w:rFonts w:hint="eastAsia" w:eastAsia="黑体"/>
          <w:sz w:val="24"/>
        </w:rPr>
      </w:pPr>
    </w:p>
    <w:p w14:paraId="382CD11D">
      <w:pPr>
        <w:jc w:val="center"/>
        <w:rPr>
          <w:rFonts w:hint="eastAsia" w:eastAsia="黑体"/>
          <w:sz w:val="24"/>
        </w:rPr>
      </w:pPr>
    </w:p>
    <w:p w14:paraId="284892A2">
      <w:pPr>
        <w:jc w:val="center"/>
        <w:rPr>
          <w:rFonts w:hint="eastAsia" w:eastAsia="黑体"/>
          <w:b/>
          <w:sz w:val="44"/>
          <w:szCs w:val="44"/>
          <w:lang w:eastAsia="zh-CN"/>
        </w:rPr>
      </w:pPr>
      <w:r>
        <w:rPr>
          <w:rFonts w:hint="eastAsia" w:eastAsia="黑体"/>
          <w:b/>
          <w:sz w:val="44"/>
          <w:szCs w:val="44"/>
          <w:lang w:eastAsia="zh-CN"/>
        </w:rPr>
        <w:t>新北区“</w:t>
      </w:r>
      <w:r>
        <w:rPr>
          <w:rFonts w:hint="eastAsia" w:eastAsia="黑体"/>
          <w:b/>
          <w:sz w:val="44"/>
          <w:szCs w:val="44"/>
          <w:lang w:val="en-US" w:eastAsia="zh-CN"/>
        </w:rPr>
        <w:t>小满优班</w:t>
      </w:r>
      <w:r>
        <w:rPr>
          <w:rFonts w:hint="eastAsia" w:eastAsia="黑体"/>
          <w:b/>
          <w:sz w:val="44"/>
          <w:szCs w:val="44"/>
          <w:lang w:eastAsia="zh-CN"/>
        </w:rPr>
        <w:t>”</w:t>
      </w:r>
      <w:r>
        <w:rPr>
          <w:rFonts w:hint="eastAsia" w:eastAsia="黑体"/>
          <w:b/>
          <w:sz w:val="44"/>
          <w:szCs w:val="44"/>
          <w:lang w:val="en-US" w:eastAsia="zh-CN"/>
        </w:rPr>
        <w:t>潘虹</w:t>
      </w:r>
      <w:r>
        <w:rPr>
          <w:rFonts w:hint="eastAsia" w:eastAsia="黑体"/>
          <w:b/>
          <w:sz w:val="44"/>
          <w:szCs w:val="44"/>
          <w:lang w:eastAsia="zh-CN"/>
        </w:rPr>
        <w:t>优秀</w:t>
      </w:r>
      <w:r>
        <w:rPr>
          <w:rFonts w:hint="eastAsia" w:eastAsia="黑体"/>
          <w:b/>
          <w:sz w:val="44"/>
          <w:szCs w:val="44"/>
          <w:lang w:val="en-US" w:eastAsia="zh-CN"/>
        </w:rPr>
        <w:t>班主任</w:t>
      </w:r>
      <w:r>
        <w:rPr>
          <w:rFonts w:hint="eastAsia" w:eastAsia="黑体"/>
          <w:b/>
          <w:sz w:val="44"/>
          <w:szCs w:val="44"/>
          <w:lang w:eastAsia="zh-CN"/>
        </w:rPr>
        <w:t>培育室</w:t>
      </w:r>
    </w:p>
    <w:p w14:paraId="5384BAC9">
      <w:pPr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个人三年发展规划</w:t>
      </w:r>
    </w:p>
    <w:p w14:paraId="74B23330">
      <w:pPr>
        <w:rPr>
          <w:rFonts w:hint="eastAsia"/>
        </w:rPr>
      </w:pPr>
    </w:p>
    <w:p w14:paraId="7A9632A9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（202</w:t>
      </w:r>
      <w:r>
        <w:rPr>
          <w:rFonts w:hint="eastAsia"/>
          <w:sz w:val="48"/>
          <w:szCs w:val="48"/>
          <w:lang w:val="en-US" w:eastAsia="zh-CN"/>
        </w:rPr>
        <w:t>3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10</w:t>
      </w:r>
      <w:r>
        <w:rPr>
          <w:rFonts w:hint="eastAsia"/>
          <w:sz w:val="48"/>
          <w:szCs w:val="48"/>
        </w:rPr>
        <w:t>~202</w:t>
      </w:r>
      <w:r>
        <w:rPr>
          <w:rFonts w:hint="eastAsia"/>
          <w:sz w:val="48"/>
          <w:szCs w:val="48"/>
          <w:lang w:val="en-US" w:eastAsia="zh-CN"/>
        </w:rPr>
        <w:t>6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7</w:t>
      </w:r>
      <w:r>
        <w:rPr>
          <w:rFonts w:hint="eastAsia"/>
          <w:sz w:val="48"/>
          <w:szCs w:val="48"/>
        </w:rPr>
        <w:t>）</w:t>
      </w:r>
    </w:p>
    <w:p w14:paraId="7E0FCCBD">
      <w:pPr>
        <w:jc w:val="center"/>
        <w:rPr>
          <w:rFonts w:hint="eastAsia"/>
        </w:rPr>
      </w:pPr>
    </w:p>
    <w:p w14:paraId="5D44F847">
      <w:pPr>
        <w:rPr>
          <w:rFonts w:hint="eastAsia"/>
        </w:rPr>
      </w:pPr>
    </w:p>
    <w:p w14:paraId="76B4AF03">
      <w:pPr>
        <w:rPr>
          <w:rFonts w:hint="eastAsia"/>
        </w:rPr>
      </w:pPr>
    </w:p>
    <w:p w14:paraId="4EDABBFE">
      <w:pPr>
        <w:rPr>
          <w:rFonts w:hint="eastAsia"/>
        </w:rPr>
      </w:pPr>
    </w:p>
    <w:p w14:paraId="6088D0BA">
      <w:pPr>
        <w:rPr>
          <w:rFonts w:hint="eastAsia"/>
        </w:rPr>
      </w:pPr>
    </w:p>
    <w:p w14:paraId="588FB9B9">
      <w:pPr>
        <w:rPr>
          <w:rFonts w:hint="eastAsia"/>
        </w:rPr>
      </w:pPr>
    </w:p>
    <w:p w14:paraId="1812A23F">
      <w:pPr>
        <w:rPr>
          <w:rFonts w:hint="eastAsia"/>
        </w:rPr>
      </w:pPr>
    </w:p>
    <w:p w14:paraId="5FA582C1">
      <w:pPr>
        <w:rPr>
          <w:rFonts w:hint="eastAsia"/>
        </w:rPr>
      </w:pPr>
    </w:p>
    <w:p w14:paraId="78874F38">
      <w:pPr>
        <w:rPr>
          <w:rFonts w:hint="eastAsia"/>
        </w:rPr>
      </w:pPr>
    </w:p>
    <w:p w14:paraId="3212F952">
      <w:pPr>
        <w:rPr>
          <w:rFonts w:hint="eastAsia"/>
        </w:rPr>
      </w:pPr>
    </w:p>
    <w:p w14:paraId="296C04D5">
      <w:pPr>
        <w:rPr>
          <w:rFonts w:hint="eastAsia"/>
        </w:rPr>
      </w:pPr>
    </w:p>
    <w:p w14:paraId="00A5FDF2">
      <w:pPr>
        <w:rPr>
          <w:rFonts w:hint="eastAsia"/>
        </w:rPr>
      </w:pPr>
    </w:p>
    <w:p w14:paraId="64752F55">
      <w:pPr>
        <w:rPr>
          <w:rFonts w:hint="eastAsia"/>
        </w:rPr>
      </w:pPr>
    </w:p>
    <w:p w14:paraId="18F0193B">
      <w:pPr>
        <w:spacing w:line="720" w:lineRule="auto"/>
        <w:ind w:firstLine="1320" w:firstLineChars="300"/>
        <w:jc w:val="both"/>
        <w:rPr>
          <w:rFonts w:hint="default" w:eastAsia="宋体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单位：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新北区西夏墅中心小学   </w:t>
      </w:r>
    </w:p>
    <w:p w14:paraId="597D75E6">
      <w:pPr>
        <w:spacing w:line="720" w:lineRule="auto"/>
        <w:ind w:firstLine="1320" w:firstLineChars="300"/>
        <w:rPr>
          <w:rFonts w:hint="eastAsia"/>
          <w:sz w:val="44"/>
        </w:rPr>
      </w:pPr>
    </w:p>
    <w:p w14:paraId="3BDEDCBF">
      <w:pPr>
        <w:spacing w:line="720" w:lineRule="auto"/>
        <w:ind w:firstLine="1320" w:firstLineChars="300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    花文慧          </w:t>
      </w:r>
      <w:r>
        <w:rPr>
          <w:rFonts w:hint="eastAsia"/>
          <w:sz w:val="44"/>
          <w:u w:val="single"/>
        </w:rPr>
        <w:t xml:space="preserve"> </w:t>
      </w:r>
    </w:p>
    <w:p w14:paraId="5C8F4F45">
      <w:pPr>
        <w:spacing w:line="720" w:lineRule="auto"/>
        <w:rPr>
          <w:rFonts w:hint="eastAsia"/>
          <w:sz w:val="44"/>
          <w:u w:val="single"/>
        </w:rPr>
      </w:pPr>
    </w:p>
    <w:p w14:paraId="31B75CA5">
      <w:pPr>
        <w:rPr>
          <w:rFonts w:hint="eastAsia"/>
        </w:rPr>
      </w:pPr>
    </w:p>
    <w:p w14:paraId="21C07AD5">
      <w:pPr>
        <w:rPr>
          <w:rFonts w:hint="eastAsia"/>
        </w:rPr>
      </w:pPr>
    </w:p>
    <w:p w14:paraId="711DA1B6">
      <w:pPr>
        <w:rPr>
          <w:rFonts w:hint="eastAsia"/>
        </w:rPr>
      </w:pPr>
    </w:p>
    <w:p w14:paraId="43D8511C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二○二</w:t>
      </w:r>
      <w:r>
        <w:rPr>
          <w:rFonts w:hint="eastAsia"/>
          <w:sz w:val="36"/>
          <w:szCs w:val="36"/>
          <w:lang w:val="en-US" w:eastAsia="zh-CN"/>
        </w:rPr>
        <w:t>三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十</w:t>
      </w:r>
      <w:r>
        <w:rPr>
          <w:rFonts w:hint="eastAsia"/>
          <w:sz w:val="36"/>
          <w:szCs w:val="36"/>
        </w:rPr>
        <w:t>月</w:t>
      </w:r>
    </w:p>
    <w:p w14:paraId="7B37E9D4">
      <w:pPr>
        <w:rPr>
          <w:rFonts w:hint="eastAsia"/>
          <w:b/>
          <w:bCs/>
          <w:sz w:val="28"/>
        </w:rPr>
      </w:pPr>
      <w:r>
        <w:rPr>
          <w:sz w:val="44"/>
        </w:rPr>
        <w:br w:type="page"/>
      </w:r>
      <w:r>
        <w:rPr>
          <w:rFonts w:hint="eastAsia" w:ascii="宋体" w:hAnsi="宋体"/>
          <w:b/>
          <w:sz w:val="28"/>
          <w:szCs w:val="28"/>
        </w:rPr>
        <w:t>一、现有</w:t>
      </w:r>
      <w:r>
        <w:rPr>
          <w:rFonts w:hint="eastAsia"/>
          <w:b/>
          <w:bCs/>
          <w:sz w:val="28"/>
        </w:rPr>
        <w:t>基本情况</w:t>
      </w:r>
    </w:p>
    <w:tbl>
      <w:tblPr>
        <w:tblStyle w:val="4"/>
        <w:tblW w:w="8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31"/>
        <w:gridCol w:w="800"/>
        <w:gridCol w:w="644"/>
        <w:gridCol w:w="1534"/>
        <w:gridCol w:w="1425"/>
        <w:gridCol w:w="1561"/>
        <w:gridCol w:w="1425"/>
      </w:tblGrid>
      <w:tr w14:paraId="47E33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08" w:type="dxa"/>
            <w:gridSpan w:val="2"/>
            <w:noWrap w:val="0"/>
            <w:vAlign w:val="center"/>
          </w:tcPr>
          <w:p w14:paraId="2E38A78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  名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1AF264D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花文慧</w:t>
            </w:r>
          </w:p>
        </w:tc>
        <w:tc>
          <w:tcPr>
            <w:tcW w:w="1534" w:type="dxa"/>
            <w:noWrap w:val="0"/>
            <w:vAlign w:val="center"/>
          </w:tcPr>
          <w:p w14:paraId="77834772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    别</w:t>
            </w:r>
          </w:p>
        </w:tc>
        <w:tc>
          <w:tcPr>
            <w:tcW w:w="1425" w:type="dxa"/>
            <w:noWrap w:val="0"/>
            <w:vAlign w:val="center"/>
          </w:tcPr>
          <w:p w14:paraId="1AF57290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女</w:t>
            </w:r>
          </w:p>
        </w:tc>
        <w:tc>
          <w:tcPr>
            <w:tcW w:w="1561" w:type="dxa"/>
            <w:noWrap w:val="0"/>
            <w:vAlign w:val="center"/>
          </w:tcPr>
          <w:p w14:paraId="02C733D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出生年月</w:t>
            </w:r>
          </w:p>
        </w:tc>
        <w:tc>
          <w:tcPr>
            <w:tcW w:w="1425" w:type="dxa"/>
            <w:noWrap w:val="0"/>
            <w:vAlign w:val="center"/>
          </w:tcPr>
          <w:p w14:paraId="1B83384B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1997.01</w:t>
            </w:r>
          </w:p>
        </w:tc>
      </w:tr>
      <w:tr w14:paraId="38CC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308" w:type="dxa"/>
            <w:gridSpan w:val="2"/>
            <w:noWrap w:val="0"/>
            <w:vAlign w:val="center"/>
          </w:tcPr>
          <w:p w14:paraId="09D8804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6D5FB8C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团员</w:t>
            </w:r>
          </w:p>
        </w:tc>
        <w:tc>
          <w:tcPr>
            <w:tcW w:w="1534" w:type="dxa"/>
            <w:noWrap w:val="0"/>
            <w:vAlign w:val="center"/>
          </w:tcPr>
          <w:p w14:paraId="0E857670">
            <w:pPr>
              <w:spacing w:line="360" w:lineRule="exact"/>
              <w:ind w:right="-94" w:rightChars="-45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最后学历</w:t>
            </w:r>
          </w:p>
        </w:tc>
        <w:tc>
          <w:tcPr>
            <w:tcW w:w="1425" w:type="dxa"/>
            <w:noWrap w:val="0"/>
            <w:vAlign w:val="center"/>
          </w:tcPr>
          <w:p w14:paraId="48378663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本科</w:t>
            </w:r>
          </w:p>
        </w:tc>
        <w:tc>
          <w:tcPr>
            <w:tcW w:w="1561" w:type="dxa"/>
            <w:noWrap w:val="0"/>
            <w:vAlign w:val="center"/>
          </w:tcPr>
          <w:p w14:paraId="46618439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工作年月</w:t>
            </w:r>
          </w:p>
        </w:tc>
        <w:tc>
          <w:tcPr>
            <w:tcW w:w="1425" w:type="dxa"/>
            <w:noWrap w:val="0"/>
            <w:vAlign w:val="center"/>
          </w:tcPr>
          <w:p w14:paraId="6A0EDD97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2019.08</w:t>
            </w:r>
          </w:p>
        </w:tc>
      </w:tr>
      <w:tr w14:paraId="32A6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08" w:type="dxa"/>
            <w:gridSpan w:val="2"/>
            <w:noWrap w:val="0"/>
            <w:vAlign w:val="center"/>
          </w:tcPr>
          <w:p w14:paraId="712F771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现职务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6E8AA831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语文教师</w:t>
            </w:r>
          </w:p>
        </w:tc>
        <w:tc>
          <w:tcPr>
            <w:tcW w:w="1534" w:type="dxa"/>
            <w:noWrap w:val="0"/>
            <w:vAlign w:val="center"/>
          </w:tcPr>
          <w:p w14:paraId="3DD49425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专技职称</w:t>
            </w:r>
            <w:r>
              <w:rPr>
                <w:rFonts w:hint="eastAsia"/>
                <w:b/>
                <w:sz w:val="28"/>
                <w:lang w:val="en-US" w:eastAsia="zh-CN"/>
              </w:rPr>
              <w:t>及取得时间</w:t>
            </w:r>
          </w:p>
        </w:tc>
        <w:tc>
          <w:tcPr>
            <w:tcW w:w="1425" w:type="dxa"/>
            <w:noWrap w:val="0"/>
            <w:vAlign w:val="center"/>
          </w:tcPr>
          <w:p w14:paraId="374CAA06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中小学二级2020.09</w:t>
            </w:r>
          </w:p>
        </w:tc>
        <w:tc>
          <w:tcPr>
            <w:tcW w:w="1561" w:type="dxa"/>
            <w:noWrap w:val="0"/>
            <w:vAlign w:val="center"/>
          </w:tcPr>
          <w:p w14:paraId="02C6E5BD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专业称号</w:t>
            </w:r>
            <w:r>
              <w:rPr>
                <w:rFonts w:hint="eastAsia"/>
                <w:b/>
                <w:sz w:val="28"/>
                <w:lang w:val="en-US" w:eastAsia="zh-CN"/>
              </w:rPr>
              <w:t>及获评时间</w:t>
            </w:r>
          </w:p>
        </w:tc>
        <w:tc>
          <w:tcPr>
            <w:tcW w:w="1425" w:type="dxa"/>
            <w:noWrap w:val="0"/>
            <w:vAlign w:val="center"/>
          </w:tcPr>
          <w:p w14:paraId="1F8E7CEF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</w:p>
        </w:tc>
      </w:tr>
      <w:tr w14:paraId="2A32B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2D06D4A9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近三年获区级以上</w:t>
            </w:r>
          </w:p>
          <w:p w14:paraId="5164409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荣誉</w:t>
            </w:r>
          </w:p>
        </w:tc>
        <w:tc>
          <w:tcPr>
            <w:tcW w:w="3209" w:type="dxa"/>
            <w:gridSpan w:val="4"/>
            <w:noWrap w:val="0"/>
            <w:vAlign w:val="center"/>
          </w:tcPr>
          <w:p w14:paraId="36ECCA81"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何年考核优秀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7465DFAC">
            <w:pPr>
              <w:spacing w:line="320" w:lineRule="exact"/>
              <w:rPr>
                <w:rFonts w:hint="default" w:eastAsia="宋体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sz w:val="28"/>
                <w:lang w:val="en-US" w:eastAsia="zh-CN"/>
              </w:rPr>
              <w:t>2024.06考核优秀</w:t>
            </w:r>
          </w:p>
        </w:tc>
      </w:tr>
      <w:tr w14:paraId="072A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E353D0E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3D9B1832">
            <w:pPr>
              <w:spacing w:line="320" w:lineRule="exact"/>
              <w:ind w:firstLine="964" w:firstLineChars="4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</w:t>
            </w:r>
            <w:r>
              <w:rPr>
                <w:rFonts w:hint="eastAsia" w:hAnsi="宋体" w:cs="宋体"/>
                <w:b/>
                <w:sz w:val="24"/>
                <w:lang w:val="en-US" w:eastAsia="zh-CN"/>
              </w:rPr>
              <w:t>综合</w:t>
            </w:r>
            <w:r>
              <w:rPr>
                <w:rFonts w:hint="eastAsia" w:hAnsi="宋体" w:cs="宋体"/>
                <w:b/>
                <w:sz w:val="24"/>
              </w:rPr>
              <w:t>荣誉</w:t>
            </w:r>
          </w:p>
          <w:p w14:paraId="4C0826BB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hAnsi="宋体" w:cs="宋体"/>
                <w:sz w:val="24"/>
              </w:rPr>
              <w:t>（优秀教育工作者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</w:rPr>
              <w:t>优秀党员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优秀教师</w:t>
            </w:r>
            <w:r>
              <w:rPr>
                <w:rFonts w:hint="eastAsia" w:hAnsi="宋体" w:cs="宋体"/>
                <w:sz w:val="24"/>
              </w:rPr>
              <w:t>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0C9B4FD6">
            <w:pPr>
              <w:widowControl/>
              <w:spacing w:line="320" w:lineRule="exact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无</w:t>
            </w:r>
          </w:p>
        </w:tc>
      </w:tr>
      <w:tr w14:paraId="4F7F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600D2BB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40C48AF7">
            <w:pPr>
              <w:spacing w:line="320" w:lineRule="exact"/>
              <w:ind w:firstLine="723" w:firstLineChars="3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何年获何条线荣誉</w:t>
            </w:r>
          </w:p>
          <w:p w14:paraId="67035E42">
            <w:pPr>
              <w:spacing w:line="320" w:lineRule="exact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sz w:val="24"/>
              </w:rPr>
              <w:t>（优秀班主任、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德育先进、体艺先进</w:t>
            </w:r>
            <w:r>
              <w:rPr>
                <w:rFonts w:hint="eastAsia" w:hAnsi="宋体" w:cs="宋体"/>
                <w:sz w:val="24"/>
              </w:rPr>
              <w:t>等）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2562C164">
            <w:pPr>
              <w:widowControl/>
              <w:spacing w:line="320" w:lineRule="exact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 w:eastAsia="宋体"/>
                <w:b w:val="0"/>
                <w:bCs/>
                <w:sz w:val="28"/>
                <w:lang w:val="en-US" w:eastAsia="zh-CN"/>
              </w:rPr>
              <w:t>2022.11新北区优秀少先队辅导员</w:t>
            </w:r>
          </w:p>
        </w:tc>
      </w:tr>
      <w:tr w14:paraId="0B3F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D22E5CA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</w:p>
          <w:p w14:paraId="671F4E6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区级以上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公开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课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或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讲座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7574A4D9">
            <w:pPr>
              <w:spacing w:line="34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b/>
                <w:sz w:val="24"/>
              </w:rPr>
              <w:t>公开课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0E660E9A"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2023.6.26《文明活动 快乐课间》</w:t>
            </w:r>
          </w:p>
          <w:p w14:paraId="4170EB94"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2024.6.25《文具盒有话说》</w:t>
            </w:r>
          </w:p>
        </w:tc>
      </w:tr>
      <w:tr w14:paraId="3A36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4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4261F650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1B0EB6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讲  座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57E47172">
            <w:pPr>
              <w:spacing w:line="320" w:lineRule="exact"/>
              <w:jc w:val="left"/>
              <w:rPr>
                <w:rFonts w:hint="default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2024.9.25《文以养人 德以育人——中华优秀传统文化融入小学道德与法治课堂教学的策略探究》</w:t>
            </w:r>
          </w:p>
        </w:tc>
      </w:tr>
      <w:tr w14:paraId="0298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</w:trPr>
        <w:tc>
          <w:tcPr>
            <w:tcW w:w="1077" w:type="dxa"/>
            <w:vMerge w:val="restart"/>
            <w:noWrap w:val="0"/>
            <w:vAlign w:val="center"/>
          </w:tcPr>
          <w:p w14:paraId="51E5F3E8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从教以来</w:t>
            </w:r>
            <w:r>
              <w:rPr>
                <w:rFonts w:hint="eastAsia"/>
                <w:b/>
                <w:sz w:val="28"/>
              </w:rPr>
              <w:t>区级以上</w:t>
            </w:r>
            <w:r>
              <w:rPr>
                <w:rFonts w:hint="eastAsia"/>
                <w:b/>
                <w:sz w:val="28"/>
                <w:lang w:val="en-US" w:eastAsia="zh-CN"/>
              </w:rPr>
              <w:t>基本功或评优课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F943F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基本功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991D6D0"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2023年新北区小学道德与法治学科基本功比赛三等奖</w:t>
            </w:r>
          </w:p>
        </w:tc>
      </w:tr>
      <w:tr w14:paraId="4D951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A90EF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590426C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评优课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0D4DEB16">
            <w:pPr>
              <w:spacing w:line="320" w:lineRule="exact"/>
              <w:jc w:val="lef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2024年新北区小学道德与法治评优课三等奖</w:t>
            </w:r>
          </w:p>
        </w:tc>
      </w:tr>
      <w:tr w14:paraId="14D2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09A012F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  <w:r>
              <w:rPr>
                <w:rFonts w:hint="eastAsia"/>
                <w:b/>
                <w:sz w:val="28"/>
              </w:rPr>
              <w:t>课题研究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3B021F59">
            <w:pPr>
              <w:spacing w:line="34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7CDE2B61">
            <w:pPr>
              <w:spacing w:line="320" w:lineRule="exact"/>
              <w:jc w:val="left"/>
              <w:rPr>
                <w:rFonts w:hint="eastAsia" w:hAnsi="宋体" w:cs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2023.11区级课题</w:t>
            </w:r>
            <w:r>
              <w:rPr>
                <w:rFonts w:hint="eastAsia" w:hAnsi="宋体" w:cs="宋体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大活动观下小学班级特色活动的策划与实施研究</w:t>
            </w:r>
            <w:r>
              <w:rPr>
                <w:rFonts w:hint="eastAsia" w:hAnsi="宋体" w:cs="宋体"/>
                <w:color w:val="000000"/>
                <w:szCs w:val="21"/>
                <w:lang w:eastAsia="zh-CN"/>
              </w:rPr>
              <w:t>》</w:t>
            </w:r>
          </w:p>
        </w:tc>
      </w:tr>
      <w:tr w14:paraId="1C8E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C791B3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E83A6A">
            <w:pPr>
              <w:spacing w:line="360" w:lineRule="exact"/>
              <w:jc w:val="center"/>
              <w:rPr>
                <w:rFonts w:hint="eastAsia" w:hAnsi="宋体" w:eastAsia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lang w:val="en-US" w:eastAsia="zh-CN"/>
              </w:rPr>
              <w:t>核心或参与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ECF63FC">
            <w:pPr>
              <w:spacing w:line="320" w:lineRule="exact"/>
              <w:jc w:val="left"/>
              <w:rPr>
                <w:rFonts w:hAnsi="宋体" w:cs="宋体"/>
                <w:color w:val="000000"/>
                <w:szCs w:val="21"/>
              </w:rPr>
            </w:pPr>
          </w:p>
        </w:tc>
      </w:tr>
      <w:tr w14:paraId="5A35E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BD78E8B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近三年文章发表与获奖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C8CF5">
            <w:pPr>
              <w:spacing w:line="360" w:lineRule="exact"/>
              <w:jc w:val="center"/>
              <w:rPr>
                <w:rFonts w:hint="eastAsia" w:hAnsi="宋体" w:cs="宋体"/>
                <w:b/>
                <w:bCs w:val="0"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sz w:val="24"/>
              </w:rPr>
              <w:t>发表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2B9D9298">
            <w:pPr>
              <w:numPr>
                <w:ilvl w:val="0"/>
                <w:numId w:val="0"/>
              </w:num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《谈小学班主任开展家校共育的策略》2024年发表于《文理导航》</w:t>
            </w:r>
          </w:p>
        </w:tc>
      </w:tr>
      <w:tr w14:paraId="370CB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E0CF8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041EA0E">
            <w:pPr>
              <w:spacing w:line="36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获奖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2333A6C6"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常州市2024年年会论文《弘扬传统文化 丰盈道法课堂——中华优秀传统文化在小学道法课堂中的教学策略探究》一等奖</w:t>
            </w:r>
          </w:p>
          <w:p w14:paraId="5C684696">
            <w:pPr>
              <w:numPr>
                <w:ilvl w:val="0"/>
                <w:numId w:val="1"/>
              </w:num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新北区2024年班级文化建设案例《做小白杨Fu新能量》二等奖</w:t>
            </w:r>
          </w:p>
        </w:tc>
      </w:tr>
    </w:tbl>
    <w:p w14:paraId="5C5C79A8">
      <w:pPr>
        <w:rPr>
          <w:rFonts w:hint="eastAsia"/>
          <w:b/>
          <w:bCs/>
          <w:sz w:val="28"/>
        </w:rPr>
      </w:pPr>
    </w:p>
    <w:p w14:paraId="3286063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二、个人三年发展总目标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340"/>
        <w:gridCol w:w="1980"/>
        <w:gridCol w:w="1548"/>
      </w:tblGrid>
      <w:tr w14:paraId="1648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420" w:type="dxa"/>
            <w:noWrap w:val="0"/>
            <w:vAlign w:val="center"/>
          </w:tcPr>
          <w:p w14:paraId="63B3CE03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拟评职称</w:t>
            </w:r>
          </w:p>
        </w:tc>
        <w:tc>
          <w:tcPr>
            <w:tcW w:w="4340" w:type="dxa"/>
            <w:noWrap w:val="0"/>
            <w:vAlign w:val="center"/>
          </w:tcPr>
          <w:p w14:paraId="6C2FCCF6">
            <w:pPr>
              <w:spacing w:line="360" w:lineRule="exact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8"/>
                <w:lang w:val="en-US" w:eastAsia="zh-CN"/>
              </w:rPr>
              <w:t>中小学一级</w:t>
            </w:r>
          </w:p>
        </w:tc>
        <w:tc>
          <w:tcPr>
            <w:tcW w:w="1980" w:type="dxa"/>
            <w:noWrap w:val="0"/>
            <w:vAlign w:val="center"/>
          </w:tcPr>
          <w:p w14:paraId="5BA7E3A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38148414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2026</w:t>
            </w:r>
          </w:p>
        </w:tc>
      </w:tr>
      <w:tr w14:paraId="75F08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420" w:type="dxa"/>
            <w:noWrap w:val="0"/>
            <w:vAlign w:val="center"/>
          </w:tcPr>
          <w:p w14:paraId="2D40EEC3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15A67535">
            <w:pPr>
              <w:rPr>
                <w:rFonts w:hint="eastAsia" w:hAnsi="宋体" w:eastAsia="宋体" w:cs="宋体"/>
                <w:color w:val="0000FF"/>
                <w:szCs w:val="21"/>
                <w:lang w:eastAsia="zh-CN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</w:p>
          <w:p w14:paraId="4BB7907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2 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1 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4865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1420" w:type="dxa"/>
            <w:noWrap w:val="0"/>
            <w:vAlign w:val="center"/>
          </w:tcPr>
          <w:p w14:paraId="52B0E824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658F1A3B">
            <w:pPr>
              <w:numPr>
                <w:ilvl w:val="0"/>
                <w:numId w:val="2"/>
              </w:numPr>
              <w:spacing w:line="360" w:lineRule="exact"/>
              <w:ind w:left="210" w:leftChars="0" w:firstLineChars="0"/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积极申报市级（区）公开课</w:t>
            </w:r>
          </w:p>
          <w:p w14:paraId="02743825">
            <w:pPr>
              <w:numPr>
                <w:ilvl w:val="0"/>
                <w:numId w:val="2"/>
              </w:numPr>
              <w:spacing w:line="360" w:lineRule="exact"/>
              <w:ind w:left="210" w:leftChars="0" w:firstLineChars="0"/>
              <w:rPr>
                <w:rFonts w:hint="default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加强基本功的练习，提升专技能力</w:t>
            </w:r>
          </w:p>
          <w:p w14:paraId="30C560FC">
            <w:pPr>
              <w:numPr>
                <w:ilvl w:val="0"/>
                <w:numId w:val="2"/>
              </w:numPr>
              <w:spacing w:line="360" w:lineRule="exact"/>
              <w:ind w:left="210" w:leftChars="0" w:firstLineChars="0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看优课，学习教学方法和设计思路</w:t>
            </w:r>
          </w:p>
          <w:p w14:paraId="001ABCF8">
            <w:pPr>
              <w:numPr>
                <w:ilvl w:val="0"/>
                <w:numId w:val="2"/>
              </w:numPr>
              <w:spacing w:line="360" w:lineRule="exact"/>
              <w:ind w:left="210" w:leftChars="0" w:firstLineChars="0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阅读教育教学类论文，积极撰写教育教学论文发表核心期刊</w:t>
            </w:r>
          </w:p>
        </w:tc>
      </w:tr>
      <w:tr w14:paraId="5993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</w:trPr>
        <w:tc>
          <w:tcPr>
            <w:tcW w:w="1420" w:type="dxa"/>
            <w:noWrap w:val="0"/>
            <w:vAlign w:val="center"/>
          </w:tcPr>
          <w:p w14:paraId="53A6EB90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7C9B3B2C">
            <w:pPr>
              <w:numPr>
                <w:ilvl w:val="0"/>
                <w:numId w:val="0"/>
              </w:numPr>
              <w:spacing w:line="360" w:lineRule="exact"/>
              <w:ind w:firstLine="240" w:firstLineChars="100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1、上公开课、讲座的机会</w:t>
            </w:r>
          </w:p>
          <w:p w14:paraId="1F2104F0">
            <w:pPr>
              <w:numPr>
                <w:ilvl w:val="0"/>
                <w:numId w:val="0"/>
              </w:numPr>
              <w:spacing w:line="360" w:lineRule="exact"/>
              <w:ind w:firstLine="240" w:firstLineChars="100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2、评优课/基本功的指导以及论文撰写指导</w:t>
            </w:r>
          </w:p>
          <w:p w14:paraId="687FBF77">
            <w:pPr>
              <w:numPr>
                <w:ilvl w:val="0"/>
                <w:numId w:val="0"/>
              </w:numPr>
              <w:spacing w:line="360" w:lineRule="exact"/>
              <w:ind w:firstLine="240" w:firstLineChars="100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3、提供讲座学习的机会</w:t>
            </w:r>
          </w:p>
        </w:tc>
      </w:tr>
      <w:tr w14:paraId="6679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420" w:type="dxa"/>
            <w:noWrap w:val="0"/>
            <w:vAlign w:val="center"/>
          </w:tcPr>
          <w:p w14:paraId="276A3B1B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拟评称号</w:t>
            </w:r>
          </w:p>
        </w:tc>
        <w:tc>
          <w:tcPr>
            <w:tcW w:w="4340" w:type="dxa"/>
            <w:noWrap w:val="0"/>
            <w:vAlign w:val="center"/>
          </w:tcPr>
          <w:p w14:paraId="4291B1ED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区教学能手</w:t>
            </w:r>
          </w:p>
        </w:tc>
        <w:tc>
          <w:tcPr>
            <w:tcW w:w="1980" w:type="dxa"/>
            <w:noWrap w:val="0"/>
            <w:vAlign w:val="center"/>
          </w:tcPr>
          <w:p w14:paraId="75D54747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5DCC709B">
            <w:pPr>
              <w:spacing w:line="360" w:lineRule="exact"/>
              <w:jc w:val="both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2026</w:t>
            </w:r>
          </w:p>
        </w:tc>
      </w:tr>
      <w:tr w14:paraId="6C2CB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1420" w:type="dxa"/>
            <w:noWrap w:val="0"/>
            <w:vAlign w:val="center"/>
          </w:tcPr>
          <w:p w14:paraId="233AF355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3EA8E6C0">
            <w:pPr>
              <w:rPr>
                <w:rFonts w:hint="eastAsia" w:hAnsi="宋体" w:cs="宋体"/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</w:p>
          <w:p w14:paraId="14F27597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 xml:space="preserve">课题：参与□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2 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）节次    论文发表（ 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76559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420" w:type="dxa"/>
            <w:noWrap w:val="0"/>
            <w:vAlign w:val="center"/>
          </w:tcPr>
          <w:p w14:paraId="06D9DF5B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694B41B4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1、不断提升个人教学水平，夯实基本功</w:t>
            </w:r>
          </w:p>
          <w:p w14:paraId="3595C398">
            <w:pPr>
              <w:numPr>
                <w:ilvl w:val="0"/>
                <w:numId w:val="0"/>
              </w:numPr>
              <w:spacing w:line="360" w:lineRule="exac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/>
                <w:sz w:val="24"/>
                <w:szCs w:val="24"/>
              </w:rPr>
              <w:t>撰写</w:t>
            </w:r>
            <w:r>
              <w:rPr>
                <w:rFonts w:hint="eastAsia"/>
                <w:sz w:val="24"/>
                <w:szCs w:val="24"/>
                <w:lang w:eastAsia="zh-CN"/>
              </w:rPr>
              <w:t>与课题相关</w:t>
            </w:r>
            <w:r>
              <w:rPr>
                <w:rFonts w:hint="eastAsia"/>
                <w:sz w:val="24"/>
                <w:szCs w:val="24"/>
              </w:rPr>
              <w:t>论文</w:t>
            </w:r>
          </w:p>
          <w:p w14:paraId="542ADAF3">
            <w:pPr>
              <w:spacing w:line="360" w:lineRule="exac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3、撰写教学案例</w:t>
            </w:r>
          </w:p>
          <w:p w14:paraId="6C93E232">
            <w:pPr>
              <w:spacing w:line="360" w:lineRule="exac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4、参与主持校级课题</w:t>
            </w:r>
          </w:p>
        </w:tc>
      </w:tr>
      <w:tr w14:paraId="39F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1420" w:type="dxa"/>
            <w:noWrap w:val="0"/>
            <w:vAlign w:val="center"/>
          </w:tcPr>
          <w:p w14:paraId="4F69D237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5F4D109">
            <w:pPr>
              <w:numPr>
                <w:ilvl w:val="0"/>
                <w:numId w:val="0"/>
              </w:numPr>
              <w:spacing w:line="360" w:lineRule="exac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培育室课题</w:t>
            </w:r>
          </w:p>
        </w:tc>
      </w:tr>
    </w:tbl>
    <w:p w14:paraId="02CFFDBD">
      <w:pPr>
        <w:rPr>
          <w:rFonts w:hint="eastAsia"/>
          <w:b/>
          <w:bCs/>
          <w:szCs w:val="21"/>
        </w:rPr>
      </w:pPr>
    </w:p>
    <w:p w14:paraId="3066FFE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三、202</w:t>
      </w:r>
      <w:r>
        <w:rPr>
          <w:rFonts w:hint="eastAsia"/>
          <w:b/>
          <w:bCs/>
          <w:sz w:val="28"/>
          <w:lang w:val="en-US" w:eastAsia="zh-CN"/>
        </w:rPr>
        <w:t>3</w:t>
      </w:r>
      <w:r>
        <w:rPr>
          <w:rFonts w:hint="eastAsia"/>
          <w:b/>
          <w:bCs/>
          <w:sz w:val="28"/>
        </w:rPr>
        <w:t>.1</w:t>
      </w:r>
      <w:r>
        <w:rPr>
          <w:rFonts w:hint="eastAsia"/>
          <w:b/>
          <w:bCs/>
          <w:sz w:val="28"/>
          <w:lang w:val="en-US" w:eastAsia="zh-CN"/>
        </w:rPr>
        <w:t>0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1C152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828" w:type="dxa"/>
            <w:vMerge w:val="restart"/>
            <w:noWrap w:val="0"/>
            <w:vAlign w:val="center"/>
          </w:tcPr>
          <w:p w14:paraId="09D7AFD6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67AEDB79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0354BFEB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108E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828" w:type="dxa"/>
            <w:vMerge w:val="continue"/>
            <w:noWrap w:val="0"/>
            <w:vAlign w:val="top"/>
          </w:tcPr>
          <w:p w14:paraId="32758B4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19484C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9135AD9">
            <w:pPr>
              <w:spacing w:line="320" w:lineRule="exact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C15598D">
            <w:pPr>
              <w:spacing w:line="280" w:lineRule="exact"/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《怎么做课题研究》</w:t>
            </w:r>
          </w:p>
          <w:p w14:paraId="403BE1B3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《微班会创意设计与实施》</w:t>
            </w:r>
          </w:p>
        </w:tc>
        <w:tc>
          <w:tcPr>
            <w:tcW w:w="1350" w:type="dxa"/>
            <w:noWrap w:val="0"/>
            <w:vAlign w:val="top"/>
          </w:tcPr>
          <w:p w14:paraId="1DFB00D7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7CA80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FD56D6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5EFAF7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2777959D">
            <w:pPr>
              <w:spacing w:line="3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59FD5EF1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区公开课1次 区讲座1次</w:t>
            </w:r>
          </w:p>
        </w:tc>
        <w:tc>
          <w:tcPr>
            <w:tcW w:w="1350" w:type="dxa"/>
            <w:noWrap w:val="0"/>
            <w:vAlign w:val="top"/>
          </w:tcPr>
          <w:p w14:paraId="14E7BD2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234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3A38291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C7C668D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111908BF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0557814E">
            <w:pPr>
              <w:spacing w:line="280" w:lineRule="exact"/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参加新北区评优课比赛1次</w:t>
            </w:r>
          </w:p>
          <w:p w14:paraId="04C416C6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参加新北区教学基本功1次</w:t>
            </w:r>
          </w:p>
        </w:tc>
        <w:tc>
          <w:tcPr>
            <w:tcW w:w="1350" w:type="dxa"/>
            <w:noWrap w:val="0"/>
            <w:vAlign w:val="top"/>
          </w:tcPr>
          <w:p w14:paraId="0057047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5CB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F7C851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7959C6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221CDE8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0F24184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《大活动观下小学班级特色活动的策划与实施研究》 区级</w:t>
            </w:r>
          </w:p>
        </w:tc>
        <w:tc>
          <w:tcPr>
            <w:tcW w:w="1350" w:type="dxa"/>
            <w:noWrap w:val="0"/>
            <w:vAlign w:val="top"/>
          </w:tcPr>
          <w:p w14:paraId="5FA01287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54C21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763D6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A2A3F7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1B34E7A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3E837B5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157D7E7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119C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6708D51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2E52276C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73AEA94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69130A8B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75568F3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D92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77787F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76F658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106546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2D5C3149">
            <w:pPr>
              <w:spacing w:line="280" w:lineRule="exact"/>
              <w:rPr>
                <w:rFonts w:hint="eastAsia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新北区评优课评比一等奖</w:t>
            </w:r>
          </w:p>
          <w:p w14:paraId="2854BBAA">
            <w:pPr>
              <w:spacing w:line="280" w:lineRule="exact"/>
              <w:rPr>
                <w:rFonts w:hint="default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新北区基本功一等奖</w:t>
            </w:r>
          </w:p>
        </w:tc>
        <w:tc>
          <w:tcPr>
            <w:tcW w:w="1350" w:type="dxa"/>
            <w:noWrap w:val="0"/>
            <w:vAlign w:val="top"/>
          </w:tcPr>
          <w:p w14:paraId="4F65AD1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504BA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EF6CE6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0FB8AFB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02D1A38F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ab/>
            </w:r>
          </w:p>
        </w:tc>
        <w:tc>
          <w:tcPr>
            <w:tcW w:w="1350" w:type="dxa"/>
            <w:noWrap w:val="0"/>
            <w:vAlign w:val="top"/>
          </w:tcPr>
          <w:p w14:paraId="342A0EC2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6FE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0DD7BE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260058B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B3E24E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提供上公开课的机会，基本功/评优课的指导，教育教学类课题</w:t>
            </w:r>
          </w:p>
        </w:tc>
        <w:tc>
          <w:tcPr>
            <w:tcW w:w="1350" w:type="dxa"/>
            <w:noWrap w:val="0"/>
            <w:vAlign w:val="top"/>
          </w:tcPr>
          <w:p w14:paraId="64DE6F61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54B8FDB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四、202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30031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828" w:type="dxa"/>
            <w:vMerge w:val="restart"/>
            <w:noWrap w:val="0"/>
            <w:vAlign w:val="center"/>
          </w:tcPr>
          <w:p w14:paraId="19E162DC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2276A8B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581985FE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52334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828" w:type="dxa"/>
            <w:vMerge w:val="continue"/>
            <w:noWrap w:val="0"/>
            <w:vAlign w:val="top"/>
          </w:tcPr>
          <w:p w14:paraId="22BEB9D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CCD822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247D22C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27F824BB">
            <w:pPr>
              <w:spacing w:line="280" w:lineRule="exact"/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《小活动 大德育》</w:t>
            </w:r>
          </w:p>
          <w:p w14:paraId="31A78F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《班主任微创意》</w:t>
            </w:r>
          </w:p>
        </w:tc>
        <w:tc>
          <w:tcPr>
            <w:tcW w:w="1350" w:type="dxa"/>
            <w:noWrap w:val="0"/>
            <w:vAlign w:val="top"/>
          </w:tcPr>
          <w:p w14:paraId="384B87FA">
            <w:pPr>
              <w:spacing w:line="360" w:lineRule="exact"/>
              <w:ind w:firstLine="422" w:firstLineChars="200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</w:p>
        </w:tc>
      </w:tr>
      <w:tr w14:paraId="05D5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6A6221B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4F5C9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7D5D7DEE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1016D27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区级公开课1次 区级讲座1次</w:t>
            </w:r>
          </w:p>
        </w:tc>
        <w:tc>
          <w:tcPr>
            <w:tcW w:w="1350" w:type="dxa"/>
            <w:noWrap w:val="0"/>
            <w:vAlign w:val="top"/>
          </w:tcPr>
          <w:p w14:paraId="0BC75AD3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4E6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1B01C5C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1542C4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B044EC4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19EA39C0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参加评优课比赛</w:t>
            </w:r>
          </w:p>
        </w:tc>
        <w:tc>
          <w:tcPr>
            <w:tcW w:w="1350" w:type="dxa"/>
            <w:noWrap w:val="0"/>
            <w:vAlign w:val="top"/>
          </w:tcPr>
          <w:p w14:paraId="5969424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2D2B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A7FF86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084B7FA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6FB6727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1CFDED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noWrap w:val="0"/>
            <w:vAlign w:val="top"/>
          </w:tcPr>
          <w:p w14:paraId="70DA7764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E448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0C906A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13024E8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3A7803D8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7CF13B59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65316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FE29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00002548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5AD0A6C8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5BE67C2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2FA57572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3CF86DC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6366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64962A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3A5F893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D81C0B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345C8767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教育教学类论文获奖1篇</w:t>
            </w:r>
          </w:p>
        </w:tc>
        <w:tc>
          <w:tcPr>
            <w:tcW w:w="1350" w:type="dxa"/>
            <w:noWrap w:val="0"/>
            <w:vAlign w:val="top"/>
          </w:tcPr>
          <w:p w14:paraId="11F31CAB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793A6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9D388A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1ED0EBC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73F4D13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22553678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1879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66E38B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582347C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73961D2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公开课/评优课指导</w:t>
            </w:r>
          </w:p>
        </w:tc>
        <w:tc>
          <w:tcPr>
            <w:tcW w:w="1350" w:type="dxa"/>
            <w:noWrap w:val="0"/>
            <w:vAlign w:val="top"/>
          </w:tcPr>
          <w:p w14:paraId="54B42AB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25241030">
      <w:pPr>
        <w:spacing w:line="280" w:lineRule="exact"/>
        <w:rPr>
          <w:rFonts w:hint="eastAsia" w:hAnsi="宋体" w:cs="宋体"/>
          <w:color w:val="000000"/>
          <w:sz w:val="24"/>
        </w:rPr>
      </w:pPr>
    </w:p>
    <w:p w14:paraId="12D89685">
      <w:pPr>
        <w:rPr>
          <w:rFonts w:hint="eastAsia"/>
          <w:b/>
          <w:bCs/>
          <w:szCs w:val="21"/>
        </w:rPr>
      </w:pPr>
    </w:p>
    <w:p w14:paraId="1C2C4DDF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五、202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6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7F2F1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828" w:type="dxa"/>
            <w:vMerge w:val="restart"/>
            <w:noWrap w:val="0"/>
            <w:vAlign w:val="center"/>
          </w:tcPr>
          <w:p w14:paraId="7FACA8D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3CBAB171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1F6B6B68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07ED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8" w:type="dxa"/>
            <w:vMerge w:val="continue"/>
            <w:noWrap w:val="0"/>
            <w:vAlign w:val="top"/>
          </w:tcPr>
          <w:p w14:paraId="1C1D842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4A63DB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B5AB79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23D5EE9D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《班主任基本功实战案例解析与指导》《主题班会活动设计与实施》</w:t>
            </w:r>
          </w:p>
        </w:tc>
        <w:tc>
          <w:tcPr>
            <w:tcW w:w="1350" w:type="dxa"/>
            <w:noWrap w:val="0"/>
            <w:vAlign w:val="top"/>
          </w:tcPr>
          <w:p w14:paraId="1B7B2FF1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36F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B2D58CB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6888868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6922401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32AB3B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区级公开课1次</w:t>
            </w:r>
          </w:p>
        </w:tc>
        <w:tc>
          <w:tcPr>
            <w:tcW w:w="1350" w:type="dxa"/>
            <w:noWrap w:val="0"/>
            <w:vAlign w:val="top"/>
          </w:tcPr>
          <w:p w14:paraId="0455C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22C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56D3D4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5B1C7CE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0D446FC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663AE4E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区基本功比赛</w:t>
            </w:r>
          </w:p>
        </w:tc>
        <w:tc>
          <w:tcPr>
            <w:tcW w:w="1350" w:type="dxa"/>
            <w:noWrap w:val="0"/>
            <w:vAlign w:val="top"/>
          </w:tcPr>
          <w:p w14:paraId="16E6DFA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CC2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41E8A8E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292CAD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78C63470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6E2ED79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350" w:type="dxa"/>
            <w:noWrap w:val="0"/>
            <w:vAlign w:val="top"/>
          </w:tcPr>
          <w:p w14:paraId="2E428390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1C65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63A753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C5F1803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99CC82D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D26BCD1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撰写教学案例1篇，发表2篇教育教学论文</w:t>
            </w:r>
          </w:p>
        </w:tc>
        <w:tc>
          <w:tcPr>
            <w:tcW w:w="1350" w:type="dxa"/>
            <w:noWrap w:val="0"/>
            <w:vAlign w:val="top"/>
          </w:tcPr>
          <w:p w14:paraId="458B5932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8C8B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3D8D76C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1D31DDA0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6268C58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19F70C8C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年度考核优秀</w:t>
            </w:r>
          </w:p>
        </w:tc>
        <w:tc>
          <w:tcPr>
            <w:tcW w:w="1350" w:type="dxa"/>
            <w:noWrap w:val="0"/>
            <w:vAlign w:val="top"/>
          </w:tcPr>
          <w:p w14:paraId="7E8212B9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A4C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6198D8F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1ADC117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969F04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6A7C00EF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新北区基本功比赛一等奖</w:t>
            </w:r>
          </w:p>
        </w:tc>
        <w:tc>
          <w:tcPr>
            <w:tcW w:w="1350" w:type="dxa"/>
            <w:noWrap w:val="0"/>
            <w:vAlign w:val="top"/>
          </w:tcPr>
          <w:p w14:paraId="7C544F27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077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9D7BAE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04DC76A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35983972">
            <w:pPr>
              <w:spacing w:line="280" w:lineRule="exact"/>
              <w:rPr>
                <w:rFonts w:hint="default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  <w:t>中小学一级，区能手</w:t>
            </w:r>
          </w:p>
        </w:tc>
        <w:tc>
          <w:tcPr>
            <w:tcW w:w="1350" w:type="dxa"/>
            <w:noWrap w:val="0"/>
            <w:vAlign w:val="top"/>
          </w:tcPr>
          <w:p w14:paraId="1EB4968A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39B34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002392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E73A613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5455F8D7">
            <w:pPr>
              <w:spacing w:line="280" w:lineRule="exact"/>
              <w:rPr>
                <w:rFonts w:hint="default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区公开课机会，培育室课堂</w:t>
            </w:r>
          </w:p>
        </w:tc>
        <w:tc>
          <w:tcPr>
            <w:tcW w:w="1350" w:type="dxa"/>
            <w:noWrap w:val="0"/>
            <w:vAlign w:val="top"/>
          </w:tcPr>
          <w:p w14:paraId="2F8FE049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53ECDE1">
      <w:pPr>
        <w:rPr>
          <w:rFonts w:hint="eastAsia"/>
          <w:b/>
          <w:bCs/>
          <w:sz w:val="15"/>
          <w:szCs w:val="15"/>
        </w:rPr>
      </w:pPr>
    </w:p>
    <w:p w14:paraId="05A80E91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29138C"/>
    <w:multiLevelType w:val="singleLevel"/>
    <w:tmpl w:val="C029138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FDD5A03"/>
    <w:multiLevelType w:val="singleLevel"/>
    <w:tmpl w:val="0FDD5A03"/>
    <w:lvl w:ilvl="0" w:tentative="0">
      <w:start w:val="1"/>
      <w:numFmt w:val="decimal"/>
      <w:suff w:val="nothing"/>
      <w:lvlText w:val="%1、"/>
      <w:lvlJc w:val="left"/>
      <w:pPr>
        <w:ind w:left="7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1A45BA"/>
    <w:rsid w:val="4E0E31AA"/>
    <w:rsid w:val="62AA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593</Words>
  <Characters>685</Characters>
  <Lines>0</Lines>
  <Paragraphs>0</Paragraphs>
  <TotalTime>15</TotalTime>
  <ScaleCrop>false</ScaleCrop>
  <LinksUpToDate>false</LinksUpToDate>
  <CharactersWithSpaces>746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2025-02-24T03:43:00Z</dcterms:created>
  <dc:creator>Rainbow</dc:creator>
  <cp:lastModifiedBy>斯科尼亚</cp:lastModifiedBy>
  <dcterms:modified xsi:type="dcterms:W3CDTF">2025-02-27T14:08:45Z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eyJoZGlkIjoiNTQ1YTcwOTc1ZDUxNTcwOGNiZjNiNTdiY2QzOTc1YTgiLCJ1c2VySWQiOiIyODQ0MTczNDkifQ==</vt:lpwstr>
  </property>
  <property fmtid="{D5CDD505-2E9C-101B-9397-08002B2CF9AE}" pid="4" name="ICV">
    <vt:lpwstr>00E82E78CFD14486A66CDF5DB734D700_12</vt:lpwstr>
  </property>
</Properties>
</file>